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CB46" w14:textId="4D052C8B" w:rsidR="00A766FB" w:rsidRDefault="00A766FB" w:rsidP="00A766FB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</w:t>
      </w:r>
      <w:r w:rsidR="00B57C86" w:rsidRPr="005E5882">
        <w:rPr>
          <w:rFonts w:ascii="Times New Roman" w:hAnsi="Times New Roman"/>
          <w:sz w:val="28"/>
          <w:szCs w:val="28"/>
          <w:lang w:val="uk-UA"/>
        </w:rPr>
        <w:t>Додато</w:t>
      </w:r>
      <w:r w:rsidR="00516EFC">
        <w:rPr>
          <w:rFonts w:ascii="Times New Roman" w:hAnsi="Times New Roman"/>
          <w:sz w:val="28"/>
          <w:szCs w:val="28"/>
          <w:lang w:val="uk-UA"/>
        </w:rPr>
        <w:t>к</w:t>
      </w:r>
    </w:p>
    <w:p w14:paraId="69C7F796" w14:textId="65EB0057" w:rsidR="00B57C86" w:rsidRPr="005E5882" w:rsidRDefault="00A766FB" w:rsidP="00A766FB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B57C86" w:rsidRPr="005E5882">
        <w:rPr>
          <w:rFonts w:ascii="Times New Roman" w:hAnsi="Times New Roman"/>
          <w:sz w:val="28"/>
          <w:szCs w:val="28"/>
          <w:lang w:val="uk-UA"/>
        </w:rPr>
        <w:t>до наказу</w:t>
      </w:r>
    </w:p>
    <w:p w14:paraId="37723552" w14:textId="23DD9509" w:rsidR="00B57C86" w:rsidRPr="005563ED" w:rsidRDefault="00B57C86" w:rsidP="00B57C86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5E588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</w:t>
      </w:r>
      <w:r w:rsidRPr="005E588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136BC">
        <w:rPr>
          <w:rFonts w:ascii="Times New Roman" w:hAnsi="Times New Roman"/>
          <w:sz w:val="28"/>
          <w:szCs w:val="28"/>
          <w:lang w:val="uk-UA"/>
        </w:rPr>
        <w:t xml:space="preserve">___________ </w:t>
      </w:r>
      <w:r w:rsidRPr="005E5882">
        <w:rPr>
          <w:rFonts w:ascii="Times New Roman" w:hAnsi="Times New Roman"/>
          <w:sz w:val="28"/>
          <w:szCs w:val="28"/>
          <w:lang w:val="uk-UA"/>
        </w:rPr>
        <w:t>№</w:t>
      </w:r>
      <w:r w:rsidR="000136BC">
        <w:rPr>
          <w:rFonts w:ascii="Times New Roman" w:hAnsi="Times New Roman"/>
          <w:sz w:val="28"/>
          <w:szCs w:val="28"/>
          <w:lang w:val="uk-UA"/>
        </w:rPr>
        <w:t>__</w:t>
      </w:r>
    </w:p>
    <w:p w14:paraId="33745FFC" w14:textId="77777777" w:rsidR="00B57C86" w:rsidRDefault="00B57C86" w:rsidP="00B57C8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930E2E" w14:textId="77777777" w:rsidR="00B57C86" w:rsidRPr="00BE499D" w:rsidRDefault="00B57C86" w:rsidP="00B57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499D">
        <w:rPr>
          <w:rFonts w:ascii="Times New Roman" w:hAnsi="Times New Roman"/>
          <w:b/>
          <w:bCs/>
          <w:sz w:val="28"/>
          <w:szCs w:val="28"/>
          <w:lang w:val="uk-UA"/>
        </w:rPr>
        <w:t>Перспективний план</w:t>
      </w:r>
    </w:p>
    <w:p w14:paraId="2E93C710" w14:textId="77777777" w:rsidR="00B57C86" w:rsidRDefault="00B57C86" w:rsidP="00B57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BE499D">
        <w:rPr>
          <w:rFonts w:ascii="Times New Roman" w:hAnsi="Times New Roman"/>
          <w:b/>
          <w:bCs/>
          <w:sz w:val="28"/>
          <w:szCs w:val="28"/>
          <w:lang w:val="uk-UA"/>
        </w:rPr>
        <w:t>самооцінювання</w:t>
      </w:r>
      <w:proofErr w:type="spellEnd"/>
      <w:r w:rsidRPr="00BE499D">
        <w:rPr>
          <w:rFonts w:ascii="Times New Roman" w:hAnsi="Times New Roman"/>
          <w:b/>
          <w:bCs/>
          <w:sz w:val="28"/>
          <w:szCs w:val="28"/>
          <w:lang w:val="uk-UA"/>
        </w:rPr>
        <w:t xml:space="preserve"> внутрішньої системи забезпечення якості освіти</w:t>
      </w:r>
    </w:p>
    <w:p w14:paraId="703E1130" w14:textId="62AFBC94" w:rsidR="00F66EDB" w:rsidRPr="00BE499D" w:rsidRDefault="00F66EDB" w:rsidP="00B57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Рахнівській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гімназії</w:t>
      </w:r>
    </w:p>
    <w:p w14:paraId="76488E2C" w14:textId="0990CF97" w:rsidR="00B57C86" w:rsidRPr="00BE499D" w:rsidRDefault="00B57C86" w:rsidP="00B57C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BE499D">
        <w:rPr>
          <w:rFonts w:ascii="Times New Roman" w:hAnsi="Times New Roman"/>
          <w:b/>
          <w:bCs/>
          <w:sz w:val="28"/>
          <w:szCs w:val="28"/>
          <w:lang w:val="uk-UA"/>
        </w:rPr>
        <w:t>на 202</w:t>
      </w:r>
      <w:r w:rsidR="00A766FB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BE499D">
        <w:rPr>
          <w:rFonts w:ascii="Times New Roman" w:hAnsi="Times New Roman"/>
          <w:b/>
          <w:bCs/>
          <w:sz w:val="28"/>
          <w:szCs w:val="28"/>
          <w:lang w:val="uk-UA"/>
        </w:rPr>
        <w:t>-202</w:t>
      </w:r>
      <w:r w:rsidR="00C8010B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BE499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BE499D">
        <w:rPr>
          <w:rFonts w:ascii="Times New Roman" w:hAnsi="Times New Roman"/>
          <w:b/>
          <w:bCs/>
          <w:sz w:val="28"/>
          <w:szCs w:val="28"/>
          <w:lang w:val="uk-UA"/>
        </w:rPr>
        <w:t>р.р</w:t>
      </w:r>
      <w:proofErr w:type="spellEnd"/>
      <w:r w:rsidRPr="00BE499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58831443" w14:textId="77777777" w:rsidR="00B57C86" w:rsidRPr="006D595E" w:rsidRDefault="00B57C86" w:rsidP="00B57C86">
      <w:pPr>
        <w:spacing w:after="0" w:line="259" w:lineRule="auto"/>
        <w:rPr>
          <w:rFonts w:ascii="Times New Roman" w:eastAsiaTheme="minorHAnsi" w:hAnsi="Times New Roman"/>
          <w:color w:val="FF0000"/>
          <w:sz w:val="24"/>
          <w:szCs w:val="24"/>
          <w:lang w:val="uk-UA"/>
        </w:rPr>
      </w:pPr>
    </w:p>
    <w:tbl>
      <w:tblPr>
        <w:tblStyle w:val="a4"/>
        <w:tblW w:w="14459" w:type="dxa"/>
        <w:tblInd w:w="137" w:type="dxa"/>
        <w:tblLook w:val="04A0" w:firstRow="1" w:lastRow="0" w:firstColumn="1" w:lastColumn="0" w:noHBand="0" w:noVBand="1"/>
      </w:tblPr>
      <w:tblGrid>
        <w:gridCol w:w="1479"/>
        <w:gridCol w:w="2551"/>
        <w:gridCol w:w="5670"/>
        <w:gridCol w:w="3261"/>
        <w:gridCol w:w="1498"/>
      </w:tblGrid>
      <w:tr w:rsidR="00B57C86" w:rsidRPr="006D595E" w14:paraId="67D8D01A" w14:textId="77777777" w:rsidTr="000A65F8">
        <w:tc>
          <w:tcPr>
            <w:tcW w:w="1479" w:type="dxa"/>
          </w:tcPr>
          <w:p w14:paraId="37AD25EF" w14:textId="77777777" w:rsidR="00B57C86" w:rsidRPr="00C8010B" w:rsidRDefault="00B57C86" w:rsidP="0035391F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</w:pPr>
            <w:r w:rsidRPr="00C8010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  <w:t>Рік проведення</w:t>
            </w:r>
          </w:p>
        </w:tc>
        <w:tc>
          <w:tcPr>
            <w:tcW w:w="2551" w:type="dxa"/>
          </w:tcPr>
          <w:p w14:paraId="08950244" w14:textId="77777777" w:rsidR="00B57C86" w:rsidRPr="00C8010B" w:rsidRDefault="00B57C86" w:rsidP="0035391F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</w:pPr>
            <w:r w:rsidRPr="00C8010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  <w:t xml:space="preserve">Напрям </w:t>
            </w:r>
          </w:p>
        </w:tc>
        <w:tc>
          <w:tcPr>
            <w:tcW w:w="5670" w:type="dxa"/>
          </w:tcPr>
          <w:p w14:paraId="5784A645" w14:textId="77777777" w:rsidR="00B57C86" w:rsidRPr="00C8010B" w:rsidRDefault="00B57C86" w:rsidP="0035391F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C8010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C8010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6EB8E6B" w14:textId="77777777" w:rsidR="00B57C86" w:rsidRPr="00C8010B" w:rsidRDefault="00B57C86" w:rsidP="0035391F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</w:pPr>
            <w:r w:rsidRPr="00C8010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  <w:t>Вимоги/правила</w:t>
            </w:r>
          </w:p>
        </w:tc>
        <w:tc>
          <w:tcPr>
            <w:tcW w:w="3261" w:type="dxa"/>
          </w:tcPr>
          <w:p w14:paraId="65C3612E" w14:textId="77777777" w:rsidR="00B57C86" w:rsidRPr="00C8010B" w:rsidRDefault="00B57C86" w:rsidP="0035391F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</w:pPr>
            <w:r w:rsidRPr="00C8010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1498" w:type="dxa"/>
          </w:tcPr>
          <w:p w14:paraId="13741867" w14:textId="77777777" w:rsidR="00B57C86" w:rsidRPr="00C8010B" w:rsidRDefault="00B57C86" w:rsidP="0035391F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</w:pPr>
            <w:r w:rsidRPr="00C8010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B57C86" w:rsidRPr="006D595E" w14:paraId="30F58857" w14:textId="77777777" w:rsidTr="000A65F8">
        <w:tc>
          <w:tcPr>
            <w:tcW w:w="1479" w:type="dxa"/>
          </w:tcPr>
          <w:p w14:paraId="03B4677D" w14:textId="25860E10" w:rsidR="00B57C86" w:rsidRPr="006D595E" w:rsidRDefault="00B57C86" w:rsidP="0035391F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202</w:t>
            </w:r>
            <w:r w:rsidR="00C8010B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1</w:t>
            </w:r>
          </w:p>
        </w:tc>
        <w:tc>
          <w:tcPr>
            <w:tcW w:w="2551" w:type="dxa"/>
          </w:tcPr>
          <w:p w14:paraId="3AF2EB6B" w14:textId="4A246FB4" w:rsidR="00B57C86" w:rsidRPr="00C8010B" w:rsidRDefault="0014603F" w:rsidP="00C8010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Рік створення внутрішньої системи забезпечення якості освіти</w:t>
            </w:r>
          </w:p>
        </w:tc>
        <w:tc>
          <w:tcPr>
            <w:tcW w:w="5670" w:type="dxa"/>
          </w:tcPr>
          <w:p w14:paraId="519289DE" w14:textId="752B66FA" w:rsidR="0014603F" w:rsidRPr="0014603F" w:rsidRDefault="0014603F" w:rsidP="0014603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4603F"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творення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робочої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напрацювання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внутрішкільних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документів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зі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створення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внутрішньої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системи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CA9D4D8" w14:textId="1A575171" w:rsidR="0014603F" w:rsidRPr="0014603F" w:rsidRDefault="0014603F" w:rsidP="0014603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Схвалення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педагогічною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радою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положення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внутрішню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систему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аналіз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колективне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обговорення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накреслення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шляхів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підвищення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якості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освітньої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4603F">
              <w:rPr>
                <w:rFonts w:ascii="Times New Roman" w:hAnsi="Times New Roman"/>
                <w:sz w:val="24"/>
                <w:szCs w:val="24"/>
              </w:rPr>
              <w:t>діяльності</w:t>
            </w:r>
            <w:proofErr w:type="spellEnd"/>
            <w:r w:rsidRPr="00146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3E4CE1" w14:textId="01558D90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35180185" w14:textId="44C7E3C8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</w:t>
            </w:r>
            <w:r w:rsidR="00C8010B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.</w:t>
            </w:r>
          </w:p>
          <w:p w14:paraId="19B25485" w14:textId="77777777" w:rsidR="00B57C86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Заступник директора з навчально-виховної </w:t>
            </w:r>
          </w:p>
          <w:p w14:paraId="50ED97A8" w14:textId="77777777" w:rsidR="0014603F" w:rsidRPr="0014603F" w:rsidRDefault="0014603F" w:rsidP="001460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961B441" w14:textId="77777777" w:rsidR="0014603F" w:rsidRDefault="0014603F" w:rsidP="0014603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14:paraId="45550579" w14:textId="77777777" w:rsidR="0014603F" w:rsidRDefault="0014603F" w:rsidP="0014603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14:paraId="7CDE8E43" w14:textId="77777777" w:rsidR="0014603F" w:rsidRDefault="0014603F" w:rsidP="0014603F">
            <w:pP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  <w:p w14:paraId="74FF247A" w14:textId="4D18A03B" w:rsidR="0014603F" w:rsidRPr="0014603F" w:rsidRDefault="0014603F" w:rsidP="0014603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8" w:type="dxa"/>
          </w:tcPr>
          <w:p w14:paraId="7B27625D" w14:textId="77777777" w:rsidR="00B57C86" w:rsidRPr="006D595E" w:rsidRDefault="00B57C86" w:rsidP="0035391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3231C636" w14:textId="77777777" w:rsidTr="000A65F8">
        <w:trPr>
          <w:trHeight w:val="510"/>
        </w:trPr>
        <w:tc>
          <w:tcPr>
            <w:tcW w:w="1479" w:type="dxa"/>
            <w:vMerge w:val="restart"/>
          </w:tcPr>
          <w:p w14:paraId="567C4380" w14:textId="108287B6" w:rsidR="00B57C86" w:rsidRPr="006D595E" w:rsidRDefault="00B57C86" w:rsidP="00C8010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202</w:t>
            </w:r>
            <w:r w:rsidR="00C8010B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1</w:t>
            </w: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-202</w:t>
            </w:r>
            <w:r w:rsidR="00C8010B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</w:t>
            </w:r>
          </w:p>
        </w:tc>
        <w:tc>
          <w:tcPr>
            <w:tcW w:w="2551" w:type="dxa"/>
            <w:vMerge w:val="restart"/>
          </w:tcPr>
          <w:p w14:paraId="783673CB" w14:textId="1437198A" w:rsidR="00B57C86" w:rsidRPr="006D595E" w:rsidRDefault="00B57C86" w:rsidP="00C8010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за напрямом </w:t>
            </w:r>
            <w:r w:rsidRPr="00C8010B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«Освітнє середовище»</w:t>
            </w:r>
          </w:p>
        </w:tc>
        <w:tc>
          <w:tcPr>
            <w:tcW w:w="5670" w:type="dxa"/>
          </w:tcPr>
          <w:p w14:paraId="5C051AF8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комфортних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безпечних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умов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праці</w:t>
            </w:r>
            <w:proofErr w:type="spellEnd"/>
          </w:p>
          <w:p w14:paraId="4AE88F68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56D27786" w14:textId="05F809A2" w:rsidR="00B57C86" w:rsidRPr="006D595E" w:rsidRDefault="0062070E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498" w:type="dxa"/>
          </w:tcPr>
          <w:p w14:paraId="63403B5A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30540D3B" w14:textId="77777777" w:rsidTr="000A65F8">
        <w:trPr>
          <w:trHeight w:val="303"/>
        </w:trPr>
        <w:tc>
          <w:tcPr>
            <w:tcW w:w="1479" w:type="dxa"/>
            <w:vMerge/>
          </w:tcPr>
          <w:p w14:paraId="3A8DC947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6C6F8374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0D12F11B" w14:textId="4DCBE061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Створення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середовища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вільного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від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br/>
              <w:t>будь-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яких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насильства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дискримінації</w:t>
            </w:r>
            <w:proofErr w:type="spellEnd"/>
          </w:p>
          <w:p w14:paraId="2AB844F1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39AADD" w14:textId="2C317C74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Соціальний педагог</w:t>
            </w:r>
            <w:r w:rsidR="000A65F8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, класні керівники</w:t>
            </w: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8" w:type="dxa"/>
          </w:tcPr>
          <w:p w14:paraId="115CCDE9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16637A1A" w14:textId="77777777" w:rsidTr="000A65F8">
        <w:trPr>
          <w:trHeight w:val="303"/>
        </w:trPr>
        <w:tc>
          <w:tcPr>
            <w:tcW w:w="1479" w:type="dxa"/>
            <w:vMerge w:val="restart"/>
          </w:tcPr>
          <w:p w14:paraId="238C6302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 w:val="restart"/>
          </w:tcPr>
          <w:p w14:paraId="5BBEFDA5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49158C71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інклюзивного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розвивального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мотивуючого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освітнього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простору</w:t>
            </w:r>
          </w:p>
          <w:p w14:paraId="5AB99B4C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1D87A10E" w14:textId="4362B5D4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498" w:type="dxa"/>
          </w:tcPr>
          <w:p w14:paraId="773A65E2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13347E00" w14:textId="77777777" w:rsidTr="000A65F8">
        <w:trPr>
          <w:trHeight w:val="303"/>
        </w:trPr>
        <w:tc>
          <w:tcPr>
            <w:tcW w:w="1479" w:type="dxa"/>
            <w:vMerge/>
          </w:tcPr>
          <w:p w14:paraId="014FF99C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7427980E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2E014EBE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Умови для харчування здобувачів освіти і працівників</w:t>
            </w:r>
          </w:p>
          <w:p w14:paraId="0336A592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3261" w:type="dxa"/>
          </w:tcPr>
          <w:p w14:paraId="627A7DA5" w14:textId="23FA2F89" w:rsidR="00B57C86" w:rsidRPr="006D595E" w:rsidRDefault="0062070E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Директор, з</w:t>
            </w:r>
            <w:r w:rsidR="00B57C86"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аступник директора з навчально-виховної роботи </w:t>
            </w:r>
          </w:p>
        </w:tc>
        <w:tc>
          <w:tcPr>
            <w:tcW w:w="1498" w:type="dxa"/>
          </w:tcPr>
          <w:p w14:paraId="10331836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406C4B16" w14:textId="77777777" w:rsidTr="000A65F8">
        <w:trPr>
          <w:trHeight w:val="1024"/>
        </w:trPr>
        <w:tc>
          <w:tcPr>
            <w:tcW w:w="1479" w:type="dxa"/>
            <w:vMerge/>
          </w:tcPr>
          <w:p w14:paraId="5FD28A2F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2B0C1227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09213D49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Простір інформаційної взаємодії та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соціальнокультурної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комунікації учасників освітнього процесу (бібліотека)</w:t>
            </w:r>
          </w:p>
        </w:tc>
        <w:tc>
          <w:tcPr>
            <w:tcW w:w="3261" w:type="dxa"/>
          </w:tcPr>
          <w:p w14:paraId="5B38C833" w14:textId="6D991EFC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498" w:type="dxa"/>
          </w:tcPr>
          <w:p w14:paraId="2C652C96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54462F35" w14:textId="77777777" w:rsidTr="000A65F8">
        <w:trPr>
          <w:trHeight w:val="300"/>
        </w:trPr>
        <w:tc>
          <w:tcPr>
            <w:tcW w:w="1479" w:type="dxa"/>
            <w:vMerge w:val="restart"/>
          </w:tcPr>
          <w:p w14:paraId="1589679B" w14:textId="2634BDDE" w:rsidR="000A65F8" w:rsidRPr="006D595E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</w:t>
            </w: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3</w:t>
            </w:r>
          </w:p>
        </w:tc>
        <w:tc>
          <w:tcPr>
            <w:tcW w:w="2551" w:type="dxa"/>
            <w:vMerge w:val="restart"/>
          </w:tcPr>
          <w:p w14:paraId="53586C44" w14:textId="0CD2C895" w:rsidR="000A65F8" w:rsidRPr="006D595E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за напрямом </w:t>
            </w:r>
            <w:r w:rsidRPr="00C8010B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«Система оцінювання учнів»</w:t>
            </w:r>
          </w:p>
        </w:tc>
        <w:tc>
          <w:tcPr>
            <w:tcW w:w="5670" w:type="dxa"/>
          </w:tcPr>
          <w:p w14:paraId="2A393344" w14:textId="79CB3C5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3261" w:type="dxa"/>
          </w:tcPr>
          <w:p w14:paraId="6F70743F" w14:textId="7D3579D0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Директор, з</w:t>
            </w: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аступник директора з навчально-виховної роботи.</w:t>
            </w:r>
          </w:p>
        </w:tc>
        <w:tc>
          <w:tcPr>
            <w:tcW w:w="1498" w:type="dxa"/>
            <w:vMerge w:val="restart"/>
          </w:tcPr>
          <w:p w14:paraId="48287CBD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538A8D71" w14:textId="77777777" w:rsidTr="000A65F8">
        <w:trPr>
          <w:trHeight w:val="285"/>
        </w:trPr>
        <w:tc>
          <w:tcPr>
            <w:tcW w:w="1479" w:type="dxa"/>
            <w:vMerge/>
          </w:tcPr>
          <w:p w14:paraId="238DE836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16121EEF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487B9D71" w14:textId="04D6BD89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Застосування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внутрішнього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моніторингу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що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передбачає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систематичне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відстеження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коригування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результатів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кожного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здобувача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261" w:type="dxa"/>
          </w:tcPr>
          <w:p w14:paraId="4953DB1B" w14:textId="10169B94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Директор, з</w:t>
            </w: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аступник директора з навчально-виховної роботи </w:t>
            </w:r>
          </w:p>
        </w:tc>
        <w:tc>
          <w:tcPr>
            <w:tcW w:w="1498" w:type="dxa"/>
            <w:vMerge/>
          </w:tcPr>
          <w:p w14:paraId="31097998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325EBFAF" w14:textId="77777777" w:rsidTr="000A65F8">
        <w:trPr>
          <w:trHeight w:val="750"/>
        </w:trPr>
        <w:tc>
          <w:tcPr>
            <w:tcW w:w="1479" w:type="dxa"/>
            <w:vMerge/>
          </w:tcPr>
          <w:p w14:paraId="0560FDFF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74FCE039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4DF81A95" w14:textId="3D31E1D9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Спрямованість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оцінювання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відповідальності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результати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свого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здатності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3261" w:type="dxa"/>
          </w:tcPr>
          <w:p w14:paraId="4220B686" w14:textId="6D0BAA06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498" w:type="dxa"/>
            <w:vMerge/>
          </w:tcPr>
          <w:p w14:paraId="7C06F7D6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3D238107" w14:textId="77777777" w:rsidTr="000A65F8">
        <w:trPr>
          <w:trHeight w:val="300"/>
        </w:trPr>
        <w:tc>
          <w:tcPr>
            <w:tcW w:w="1479" w:type="dxa"/>
            <w:vMerge w:val="restart"/>
          </w:tcPr>
          <w:p w14:paraId="4D8B1B54" w14:textId="6A252151" w:rsidR="00B57C86" w:rsidRPr="006D595E" w:rsidRDefault="00B57C86" w:rsidP="00C8010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202</w:t>
            </w:r>
            <w:r w:rsidR="00C8010B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3</w:t>
            </w: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-202</w:t>
            </w:r>
            <w:r w:rsidR="00C8010B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vMerge w:val="restart"/>
          </w:tcPr>
          <w:p w14:paraId="6CA43A8F" w14:textId="5E8CA1A7" w:rsidR="00B57C86" w:rsidRPr="006D595E" w:rsidRDefault="00B57C86" w:rsidP="00C8010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за напрямом </w:t>
            </w:r>
            <w:r w:rsidRPr="00C8010B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«Педагогічна діяльність»</w:t>
            </w:r>
          </w:p>
        </w:tc>
        <w:tc>
          <w:tcPr>
            <w:tcW w:w="5670" w:type="dxa"/>
          </w:tcPr>
          <w:p w14:paraId="73676001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здобувачів освіти</w:t>
            </w:r>
          </w:p>
        </w:tc>
        <w:tc>
          <w:tcPr>
            <w:tcW w:w="3261" w:type="dxa"/>
          </w:tcPr>
          <w:p w14:paraId="5FDB0178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Заступники директора з навчально-виховної роботи</w:t>
            </w:r>
          </w:p>
        </w:tc>
        <w:tc>
          <w:tcPr>
            <w:tcW w:w="1498" w:type="dxa"/>
            <w:vMerge w:val="restart"/>
          </w:tcPr>
          <w:p w14:paraId="6FD44337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2D32CFFE" w14:textId="77777777" w:rsidTr="000A65F8">
        <w:trPr>
          <w:trHeight w:val="255"/>
        </w:trPr>
        <w:tc>
          <w:tcPr>
            <w:tcW w:w="1479" w:type="dxa"/>
            <w:vMerge/>
          </w:tcPr>
          <w:p w14:paraId="1619C0B0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7501DCED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63856AC1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3261" w:type="dxa"/>
          </w:tcPr>
          <w:p w14:paraId="105D554B" w14:textId="62FC2A61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Заступник директора з навчально-виховної роботи.</w:t>
            </w:r>
          </w:p>
        </w:tc>
        <w:tc>
          <w:tcPr>
            <w:tcW w:w="1498" w:type="dxa"/>
            <w:vMerge/>
          </w:tcPr>
          <w:p w14:paraId="679DD64A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6DD6AD0A" w14:textId="77777777" w:rsidTr="000A65F8">
        <w:trPr>
          <w:trHeight w:val="255"/>
        </w:trPr>
        <w:tc>
          <w:tcPr>
            <w:tcW w:w="1479" w:type="dxa"/>
            <w:vMerge/>
          </w:tcPr>
          <w:p w14:paraId="11620776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78C4F894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3781473E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Налагодження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співпраці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зі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здобувачами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їх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батьками,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працівниками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закладу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261" w:type="dxa"/>
          </w:tcPr>
          <w:p w14:paraId="0E0AC6A3" w14:textId="77777777" w:rsidR="0062070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Соціальний педагог</w:t>
            </w:r>
            <w:r w:rsidR="0062070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,</w:t>
            </w:r>
          </w:p>
          <w:p w14:paraId="7596EA90" w14:textId="7AFEAED8" w:rsidR="00B57C86" w:rsidRPr="006D595E" w:rsidRDefault="0062070E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класні керівники</w:t>
            </w:r>
            <w:r w:rsidR="00B57C86"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98" w:type="dxa"/>
            <w:vMerge/>
          </w:tcPr>
          <w:p w14:paraId="39B19CBC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227481E7" w14:textId="77777777" w:rsidTr="000A65F8">
        <w:trPr>
          <w:trHeight w:val="255"/>
        </w:trPr>
        <w:tc>
          <w:tcPr>
            <w:tcW w:w="1479" w:type="dxa"/>
            <w:vMerge/>
          </w:tcPr>
          <w:p w14:paraId="5FB9432E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615320F0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4D23803D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  <w:t xml:space="preserve">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3261" w:type="dxa"/>
          </w:tcPr>
          <w:p w14:paraId="65FB70F6" w14:textId="3DEA5F7B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Заступник директора з навчально-виховної роботи </w:t>
            </w:r>
          </w:p>
        </w:tc>
        <w:tc>
          <w:tcPr>
            <w:tcW w:w="1498" w:type="dxa"/>
            <w:vMerge/>
          </w:tcPr>
          <w:p w14:paraId="7A296E2C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B57C86" w:rsidRPr="006D595E" w14:paraId="4AC71482" w14:textId="77777777" w:rsidTr="000A65F8">
        <w:trPr>
          <w:trHeight w:val="285"/>
        </w:trPr>
        <w:tc>
          <w:tcPr>
            <w:tcW w:w="1479" w:type="dxa"/>
            <w:vMerge w:val="restart"/>
          </w:tcPr>
          <w:p w14:paraId="6AA82E64" w14:textId="011A15A9" w:rsidR="00B57C86" w:rsidRPr="006D595E" w:rsidRDefault="00B57C86" w:rsidP="00C8010B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202</w:t>
            </w:r>
            <w:r w:rsidR="00C8010B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4</w:t>
            </w: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-202</w:t>
            </w:r>
            <w:r w:rsidR="00C8010B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5</w:t>
            </w:r>
          </w:p>
        </w:tc>
        <w:tc>
          <w:tcPr>
            <w:tcW w:w="2551" w:type="dxa"/>
            <w:vMerge w:val="restart"/>
          </w:tcPr>
          <w:p w14:paraId="36C85485" w14:textId="77777777" w:rsidR="000A65F8" w:rsidRPr="000A65F8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proofErr w:type="spellStart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за напрямом </w:t>
            </w:r>
          </w:p>
          <w:p w14:paraId="5108AA5D" w14:textId="5F2441C7" w:rsidR="00B57C86" w:rsidRPr="006D595E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C8010B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«Управлінські процеси</w:t>
            </w: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«</w:t>
            </w:r>
          </w:p>
        </w:tc>
        <w:tc>
          <w:tcPr>
            <w:tcW w:w="5670" w:type="dxa"/>
          </w:tcPr>
          <w:p w14:paraId="547C8B2C" w14:textId="44D36994" w:rsidR="00B57C86" w:rsidRPr="006D595E" w:rsidRDefault="000A65F8" w:rsidP="0035391F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Наявність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стратегії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планування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закладу,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моніторинг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поставлених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цілей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завдань</w:t>
            </w:r>
            <w:proofErr w:type="spellEnd"/>
          </w:p>
        </w:tc>
        <w:tc>
          <w:tcPr>
            <w:tcW w:w="3261" w:type="dxa"/>
          </w:tcPr>
          <w:p w14:paraId="48F40B93" w14:textId="45A2357D" w:rsidR="00B57C86" w:rsidRPr="006D595E" w:rsidRDefault="00C90D41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98" w:type="dxa"/>
            <w:vMerge w:val="restart"/>
          </w:tcPr>
          <w:p w14:paraId="556CD227" w14:textId="77777777" w:rsidR="00B57C86" w:rsidRPr="006D595E" w:rsidRDefault="00B57C86" w:rsidP="0035391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628EB6F2" w14:textId="77777777" w:rsidTr="000A65F8">
        <w:trPr>
          <w:trHeight w:val="225"/>
        </w:trPr>
        <w:tc>
          <w:tcPr>
            <w:tcW w:w="1479" w:type="dxa"/>
            <w:vMerge/>
          </w:tcPr>
          <w:p w14:paraId="526AA01C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5F8D26B0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2D160CCE" w14:textId="2E90646B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відносин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довіри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прозорості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дотримання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етичних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норм</w:t>
            </w:r>
          </w:p>
          <w:p w14:paraId="451229F2" w14:textId="216A9B3F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4DFF3FE" w14:textId="30AC9D5F" w:rsidR="000A65F8" w:rsidRPr="006D595E" w:rsidRDefault="00C90D41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498" w:type="dxa"/>
            <w:vMerge/>
          </w:tcPr>
          <w:p w14:paraId="7EA03142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75DB81A1" w14:textId="77777777" w:rsidTr="000A65F8">
        <w:trPr>
          <w:trHeight w:val="562"/>
        </w:trPr>
        <w:tc>
          <w:tcPr>
            <w:tcW w:w="1479" w:type="dxa"/>
            <w:vMerge/>
          </w:tcPr>
          <w:p w14:paraId="180D596D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vMerge/>
          </w:tcPr>
          <w:p w14:paraId="532C7992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41F61486" w14:textId="704FCBA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Ефективність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кадрової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можливостей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професійного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педагогічних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працівників</w:t>
            </w:r>
            <w:proofErr w:type="spellEnd"/>
          </w:p>
          <w:p w14:paraId="6C40C11C" w14:textId="60B08E4B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3D3EAB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Заступники директора з навчально-виховної роботи</w:t>
            </w:r>
          </w:p>
        </w:tc>
        <w:tc>
          <w:tcPr>
            <w:tcW w:w="1498" w:type="dxa"/>
            <w:vMerge/>
          </w:tcPr>
          <w:p w14:paraId="4799E463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0AC684CF" w14:textId="77777777" w:rsidTr="000A65F8">
        <w:trPr>
          <w:trHeight w:val="562"/>
        </w:trPr>
        <w:tc>
          <w:tcPr>
            <w:tcW w:w="1479" w:type="dxa"/>
          </w:tcPr>
          <w:p w14:paraId="65F532B4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0AA710B7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1F41E288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політики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академічної</w:t>
            </w:r>
            <w:proofErr w:type="spellEnd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95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доброчесності</w:t>
            </w:r>
            <w:proofErr w:type="spellEnd"/>
          </w:p>
          <w:p w14:paraId="4638F07B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6E7AC6" w14:textId="4440342A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E87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Заступники директора з навчально-виховної роботи</w:t>
            </w:r>
          </w:p>
        </w:tc>
        <w:tc>
          <w:tcPr>
            <w:tcW w:w="1498" w:type="dxa"/>
          </w:tcPr>
          <w:p w14:paraId="5668BA79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0B859461" w14:textId="77777777" w:rsidTr="000A65F8">
        <w:trPr>
          <w:trHeight w:val="562"/>
        </w:trPr>
        <w:tc>
          <w:tcPr>
            <w:tcW w:w="1479" w:type="dxa"/>
          </w:tcPr>
          <w:p w14:paraId="074148BB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</w:tcPr>
          <w:p w14:paraId="6E8FDBF0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</w:tcPr>
          <w:p w14:paraId="1FF57442" w14:textId="0A5B2B83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Підвищення кваліфікації педагогічних працівників</w:t>
            </w:r>
          </w:p>
        </w:tc>
        <w:tc>
          <w:tcPr>
            <w:tcW w:w="3261" w:type="dxa"/>
          </w:tcPr>
          <w:p w14:paraId="2679DB60" w14:textId="6E1E09EB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E87A6D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Заступники директора з навчально-виховної роботи</w:t>
            </w:r>
          </w:p>
        </w:tc>
        <w:tc>
          <w:tcPr>
            <w:tcW w:w="1498" w:type="dxa"/>
          </w:tcPr>
          <w:p w14:paraId="2BE1ABB9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28BCA387" w14:textId="77777777" w:rsidTr="000A65F8">
        <w:trPr>
          <w:trHeight w:val="996"/>
        </w:trPr>
        <w:tc>
          <w:tcPr>
            <w:tcW w:w="1479" w:type="dxa"/>
          </w:tcPr>
          <w:p w14:paraId="0108EB43" w14:textId="5FC08182" w:rsidR="000A65F8" w:rsidRPr="006D595E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5</w:t>
            </w: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6</w:t>
            </w:r>
          </w:p>
        </w:tc>
        <w:tc>
          <w:tcPr>
            <w:tcW w:w="2551" w:type="dxa"/>
          </w:tcPr>
          <w:p w14:paraId="3C925A2C" w14:textId="77777777" w:rsidR="000A65F8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Комплексне </w:t>
            </w:r>
            <w:proofErr w:type="spellStart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 xml:space="preserve"> за</w:t>
            </w:r>
          </w:p>
          <w:p w14:paraId="4E3620DC" w14:textId="20DB7A82" w:rsidR="000A65F8" w:rsidRPr="00C8010B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C8010B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4 напрямами</w:t>
            </w:r>
          </w:p>
        </w:tc>
        <w:tc>
          <w:tcPr>
            <w:tcW w:w="5670" w:type="dxa"/>
          </w:tcPr>
          <w:p w14:paraId="0D97889E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Оцінювання системи за 4 напрямами (</w:t>
            </w:r>
            <w:proofErr w:type="spellStart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261" w:type="dxa"/>
          </w:tcPr>
          <w:p w14:paraId="0960DB89" w14:textId="7BAF5526" w:rsidR="000A65F8" w:rsidRPr="006D595E" w:rsidRDefault="00C90D41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Директор, з</w:t>
            </w:r>
            <w:r w:rsidR="000A65F8"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аступники директора з навчально-виховної роботи</w:t>
            </w:r>
          </w:p>
        </w:tc>
        <w:tc>
          <w:tcPr>
            <w:tcW w:w="1498" w:type="dxa"/>
          </w:tcPr>
          <w:p w14:paraId="63D2CAD8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  <w:tr w:rsidR="000A65F8" w:rsidRPr="006D595E" w14:paraId="25A75CB4" w14:textId="77777777" w:rsidTr="000A65F8">
        <w:trPr>
          <w:trHeight w:val="562"/>
        </w:trPr>
        <w:tc>
          <w:tcPr>
            <w:tcW w:w="1479" w:type="dxa"/>
          </w:tcPr>
          <w:p w14:paraId="67DA2A76" w14:textId="52E0AE10" w:rsidR="000A65F8" w:rsidRPr="006D595E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eastAsiaTheme="minorHAnsi" w:hAnsi="Times New Roman"/>
                <w:b/>
                <w:bCs/>
                <w:color w:val="0070C0"/>
                <w:sz w:val="24"/>
                <w:szCs w:val="24"/>
                <w:lang w:val="uk-UA"/>
              </w:rPr>
              <w:t>__</w:t>
            </w:r>
          </w:p>
        </w:tc>
        <w:tc>
          <w:tcPr>
            <w:tcW w:w="2551" w:type="dxa"/>
          </w:tcPr>
          <w:p w14:paraId="379BE874" w14:textId="77777777" w:rsidR="000A65F8" w:rsidRPr="00C8010B" w:rsidRDefault="000A65F8" w:rsidP="000A65F8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</w:pPr>
            <w:r w:rsidRPr="00C8010B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uk-UA"/>
              </w:rPr>
              <w:t>Інституційний аудит</w:t>
            </w:r>
          </w:p>
        </w:tc>
        <w:tc>
          <w:tcPr>
            <w:tcW w:w="5670" w:type="dxa"/>
          </w:tcPr>
          <w:p w14:paraId="73318015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Оцінювання якості освіти та якості освітньої діяльності</w:t>
            </w:r>
          </w:p>
        </w:tc>
        <w:tc>
          <w:tcPr>
            <w:tcW w:w="3261" w:type="dxa"/>
          </w:tcPr>
          <w:p w14:paraId="4D0B8C94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  <w:r w:rsidRPr="006D595E"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  <w:t>Державна служба якості освіти</w:t>
            </w:r>
          </w:p>
        </w:tc>
        <w:tc>
          <w:tcPr>
            <w:tcW w:w="1498" w:type="dxa"/>
          </w:tcPr>
          <w:p w14:paraId="4F1CF9C8" w14:textId="77777777" w:rsidR="000A65F8" w:rsidRPr="006D595E" w:rsidRDefault="000A65F8" w:rsidP="000A65F8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val="uk-UA"/>
              </w:rPr>
            </w:pPr>
          </w:p>
        </w:tc>
      </w:tr>
    </w:tbl>
    <w:p w14:paraId="32FDE082" w14:textId="77777777" w:rsidR="00C93B46" w:rsidRDefault="00C93B46"/>
    <w:sectPr w:rsidR="00C93B46" w:rsidSect="00A766F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86"/>
    <w:rsid w:val="000136BC"/>
    <w:rsid w:val="000A65F8"/>
    <w:rsid w:val="0014603F"/>
    <w:rsid w:val="00516EFC"/>
    <w:rsid w:val="0062070E"/>
    <w:rsid w:val="00A766FB"/>
    <w:rsid w:val="00B57C86"/>
    <w:rsid w:val="00C8010B"/>
    <w:rsid w:val="00C90D41"/>
    <w:rsid w:val="00C93B46"/>
    <w:rsid w:val="00F6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BF70"/>
  <w15:chartTrackingRefBased/>
  <w15:docId w15:val="{547FDBC5-F2BC-4B8F-B06A-73283225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C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C86"/>
    <w:pPr>
      <w:ind w:left="720"/>
      <w:contextualSpacing/>
    </w:pPr>
  </w:style>
  <w:style w:type="table" w:styleId="a4">
    <w:name w:val="Table Grid"/>
    <w:basedOn w:val="a1"/>
    <w:uiPriority w:val="39"/>
    <w:rsid w:val="00B57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2652</Words>
  <Characters>1512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LLI</cp:lastModifiedBy>
  <cp:revision>8</cp:revision>
  <cp:lastPrinted>2023-12-06T07:14:00Z</cp:lastPrinted>
  <dcterms:created xsi:type="dcterms:W3CDTF">2020-09-08T07:00:00Z</dcterms:created>
  <dcterms:modified xsi:type="dcterms:W3CDTF">2023-12-06T07:16:00Z</dcterms:modified>
</cp:coreProperties>
</file>