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ab/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line="36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ab/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ab/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ab/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ab/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  <w:rtl w:val="0"/>
          <w:lang w:val="uk-UA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>План роботи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>з обдарованими учнями</w:t>
      </w:r>
    </w:p>
    <w:p>
      <w:pPr>
        <w:spacing w:line="360" w:lineRule="auto"/>
        <w:ind w:left="0" w:firstLine="0"/>
        <w:jc w:val="center"/>
        <w:rPr>
          <w:rFonts w:hint="default" w:ascii="Times New Roman" w:hAnsi="Times New Roman" w:eastAsia="Times New Roman" w:cs="Times New Roman"/>
          <w:sz w:val="26"/>
          <w:szCs w:val="26"/>
          <w:lang w:val="uk-UA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з  </w:t>
      </w:r>
      <w:r>
        <w:rPr>
          <w:rFonts w:ascii="Times New Roman" w:hAnsi="Times New Roman" w:eastAsia="Times New Roman" w:cs="Times New Roman"/>
          <w:sz w:val="26"/>
          <w:szCs w:val="26"/>
          <w:rtl w:val="0"/>
          <w:lang w:val="uk-UA"/>
        </w:rPr>
        <w:t>історії</w:t>
      </w:r>
      <w:r>
        <w:rPr>
          <w:rFonts w:hint="default" w:ascii="Times New Roman" w:hAnsi="Times New Roman" w:eastAsia="Times New Roman" w:cs="Times New Roman"/>
          <w:sz w:val="26"/>
          <w:szCs w:val="26"/>
          <w:rtl w:val="0"/>
          <w:lang w:val="uk-UA"/>
        </w:rPr>
        <w:t xml:space="preserve"> та </w:t>
      </w:r>
      <w:r>
        <w:rPr>
          <w:rFonts w:hint="default" w:ascii="Times New Roman" w:hAnsi="Times New Roman" w:eastAsia="Times New Roman" w:cs="Times New Roman"/>
          <w:sz w:val="26"/>
          <w:szCs w:val="26"/>
          <w:lang w:val="uk-UA"/>
        </w:rPr>
        <w:t>правознавства</w:t>
      </w:r>
    </w:p>
    <w:p>
      <w:pPr>
        <w:spacing w:line="360" w:lineRule="auto"/>
        <w:ind w:left="0" w:firstLine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uk-UA"/>
        </w:rPr>
        <w:t>7-9 кл.</w:t>
      </w:r>
    </w:p>
    <w:p>
      <w:pPr>
        <w:spacing w:line="360" w:lineRule="auto"/>
        <w:ind w:left="3600" w:firstLine="130" w:firstLineChars="5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>202</w:t>
      </w:r>
      <w:r>
        <w:rPr>
          <w:rFonts w:hint="default" w:ascii="Times New Roman" w:hAnsi="Times New Roman" w:eastAsia="Times New Roman" w:cs="Times New Roman"/>
          <w:sz w:val="26"/>
          <w:szCs w:val="26"/>
          <w:rtl w:val="0"/>
          <w:lang w:val="uk-UA"/>
        </w:rPr>
        <w:t>3</w:t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>-202</w:t>
      </w:r>
      <w:r>
        <w:rPr>
          <w:rFonts w:hint="default" w:ascii="Times New Roman" w:hAnsi="Times New Roman" w:eastAsia="Times New Roman" w:cs="Times New Roman"/>
          <w:sz w:val="26"/>
          <w:szCs w:val="26"/>
          <w:rtl w:val="0"/>
          <w:lang w:val="uk-UA"/>
        </w:rPr>
        <w:t>4</w:t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 н.р.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Учитель: </w:t>
      </w:r>
      <w:r>
        <w:rPr>
          <w:rFonts w:ascii="Times New Roman" w:hAnsi="Times New Roman" w:eastAsia="Times New Roman" w:cs="Times New Roman"/>
          <w:sz w:val="26"/>
          <w:szCs w:val="26"/>
          <w:rtl w:val="0"/>
          <w:lang w:val="uk-UA"/>
        </w:rPr>
        <w:t>Сохатюк</w:t>
      </w:r>
      <w:r>
        <w:rPr>
          <w:rFonts w:hint="default" w:ascii="Times New Roman" w:hAnsi="Times New Roman" w:eastAsia="Times New Roman" w:cs="Times New Roman"/>
          <w:sz w:val="26"/>
          <w:szCs w:val="26"/>
          <w:rtl w:val="0"/>
          <w:lang w:val="uk-UA"/>
        </w:rPr>
        <w:t xml:space="preserve"> О.М.</w:t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, спеціаліст </w:t>
      </w:r>
      <w:r>
        <w:rPr>
          <w:rFonts w:ascii="Times New Roman" w:hAnsi="Times New Roman" w:eastAsia="Times New Roman" w:cs="Times New Roman"/>
          <w:sz w:val="26"/>
          <w:szCs w:val="26"/>
          <w:rtl w:val="0"/>
          <w:lang w:val="uk-UA"/>
        </w:rPr>
        <w:t>ВИЩОЇ</w:t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 категорії</w:t>
      </w: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ind w:firstLine="72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sz w:val="25"/>
          <w:szCs w:val="25"/>
          <w:rtl w:val="0"/>
        </w:rPr>
        <w:t>Мета роботи</w:t>
      </w:r>
      <w:r>
        <w:rPr>
          <w:rFonts w:ascii="Times New Roman" w:hAnsi="Times New Roman" w:eastAsia="Times New Roman" w:cs="Times New Roman"/>
          <w:sz w:val="25"/>
          <w:szCs w:val="25"/>
          <w:rtl w:val="0"/>
        </w:rPr>
        <w:t xml:space="preserve"> з обдарованими дітьми – виявлення таких дітей та створення умов для їх оптимального розвитку.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ind w:firstLine="720"/>
        <w:rPr>
          <w:rFonts w:ascii="Times New Roman" w:hAnsi="Times New Roman" w:eastAsia="Times New Roman" w:cs="Times New Roman"/>
          <w:b/>
          <w:sz w:val="25"/>
          <w:szCs w:val="25"/>
        </w:rPr>
      </w:pPr>
      <w:r>
        <w:rPr>
          <w:rFonts w:ascii="Times New Roman" w:hAnsi="Times New Roman" w:eastAsia="Times New Roman" w:cs="Times New Roman"/>
          <w:b/>
          <w:sz w:val="25"/>
          <w:szCs w:val="25"/>
          <w:rtl w:val="0"/>
        </w:rPr>
        <w:t>Завдання роботи з обдарованими дітьми: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• Розвиток цілісної картини світу в уявленнях дитини.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• Розвиток творчого критичного й абстрактно-логічного мислення, здатностей розв’язувати проблеми.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• Розвиток здатності самостійно навчатися та здійснювати дослідницьку роботу.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• Розвиток здатностей до самопізнання й саморозуміння, формування позитивної «Я-концепції».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ind w:firstLine="720"/>
        <w:rPr>
          <w:rFonts w:ascii="Times New Roman" w:hAnsi="Times New Roman" w:eastAsia="Times New Roman" w:cs="Times New Roman"/>
          <w:b/>
          <w:sz w:val="25"/>
          <w:szCs w:val="25"/>
        </w:rPr>
      </w:pPr>
      <w:r>
        <w:rPr>
          <w:rFonts w:ascii="Times New Roman" w:hAnsi="Times New Roman" w:eastAsia="Times New Roman" w:cs="Times New Roman"/>
          <w:b/>
          <w:sz w:val="25"/>
          <w:szCs w:val="25"/>
          <w:rtl w:val="0"/>
        </w:rPr>
        <w:t>Що повинен вміти вчитель для роботи з обдарованими дітьми?</w:t>
      </w:r>
    </w:p>
    <w:p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0" w:afterAutospacing="0"/>
        <w:ind w:left="1180" w:hanging="360"/>
        <w:rPr>
          <w:color w:val="000000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Збагачувати навчальні програми, тобто оновлювати й розширювати зміст навчання.</w:t>
      </w:r>
    </w:p>
    <w:p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0" w:afterAutospacing="0"/>
        <w:ind w:left="1180" w:hanging="360"/>
        <w:rPr>
          <w:color w:val="000000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Працювати диференційовано, здійснювати індивідуальний підхід і консультування учнів.</w:t>
      </w:r>
    </w:p>
    <w:p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0" w:afterAutospacing="0"/>
        <w:ind w:left="1180" w:hanging="360"/>
        <w:rPr>
          <w:color w:val="000000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Стимулювати пізнавальні здібності учнів.</w:t>
      </w:r>
    </w:p>
    <w:p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0" w:afterAutospacing="0"/>
        <w:ind w:left="1180" w:hanging="360"/>
        <w:rPr>
          <w:color w:val="000000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Приймати зважені психолого-педагогічні рішення.</w:t>
      </w:r>
    </w:p>
    <w:p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0" w:afterAutospacing="0"/>
        <w:ind w:left="1180" w:hanging="360"/>
        <w:rPr>
          <w:color w:val="000000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Аналізувати навчально-виховну діяльність — свою та класу.</w:t>
      </w:r>
    </w:p>
    <w:p>
      <w:pPr>
        <w:numPr>
          <w:ilvl w:val="0"/>
          <w:numId w:val="1"/>
        </w:numPr>
        <w:pBdr>
          <w:top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440"/>
        <w:ind w:left="1180" w:hanging="360"/>
        <w:rPr>
          <w:color w:val="000000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Добирати й готувати матеріал для колективних творчих справ.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Завдання педагогів полягає у тому, щоб створити умови, з яких будь-яка дитина могла б просуватися шляхом власної досконалості, уміла мислити самостійно, нестандартно. Цей шлях називається «самовдосконаленням дитини в умовах освітнього процесу».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Обдарованість — це система, що розвивається протягом життя, визначає можливість досягнення людиною вищих (незвичайних, неабияких) результатів в одному або декількох видах діяльності порівняно з іншими людьми.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after="280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rtl w:val="0"/>
        </w:rPr>
        <w:t>Обдарована дитина — це дитина, яка має яскраві й очевидні, іноді видатні досягнення (або внутрішні передумови таких досягнень) у тому або іншому виді діяльності.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6"/>
          <w:szCs w:val="26"/>
          <w:rtl w:val="0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rtl w:val="0"/>
        </w:rPr>
        <w:t>Банк обдарованих учнів</w:t>
      </w:r>
    </w:p>
    <w:p>
      <w:pPr>
        <w:jc w:val="center"/>
        <w:rPr>
          <w:rFonts w:ascii="Times New Roman" w:hAnsi="Times New Roman" w:eastAsia="Times New Roman" w:cs="Times New Roman"/>
          <w:b/>
          <w:sz w:val="26"/>
          <w:szCs w:val="26"/>
          <w:rtl w:val="0"/>
        </w:rPr>
      </w:pPr>
    </w:p>
    <w:tbl>
      <w:tblPr>
        <w:tblStyle w:val="13"/>
        <w:tblW w:w="979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727"/>
        <w:gridCol w:w="3291"/>
        <w:gridCol w:w="37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rtl w:val="0"/>
              </w:rPr>
              <w:t>Клас</w:t>
            </w: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uk-UA"/>
              </w:rPr>
              <w:t>Історія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uk-UA"/>
              </w:rPr>
              <w:t>Правознавство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rtl w:val="0"/>
              </w:rPr>
              <w:t>7</w:t>
            </w: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  <w:t>Терепенчук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  <w:t xml:space="preserve"> Анна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  <w:t>Василівна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rtl w:val="0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rtl w:val="0"/>
              </w:rPr>
              <w:t>8</w:t>
            </w: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uk-UA"/>
              </w:rPr>
              <w:t>Лавренюк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  <w:t xml:space="preserve"> Юлія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  <w:t>Костянтинівна</w:t>
            </w: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rtl w:val="0"/>
              </w:rPr>
              <w:t>9</w:t>
            </w: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  <w:t>Терепенчук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  <w:t xml:space="preserve"> Богдан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  <w:t>Васильович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</w:pP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uk-UA"/>
              </w:rPr>
              <w:t>Ткачук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  <w:t xml:space="preserve"> Анастасія Григорівна 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  <w:t>Терепенчук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rtl w:val="0"/>
                <w:lang w:val="uk-UA"/>
              </w:rPr>
              <w:t xml:space="preserve"> Богдан Васильович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jc w:val="left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14"/>
        <w:tblW w:w="9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60"/>
        <w:gridCol w:w="2145"/>
        <w:gridCol w:w="5085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№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Термін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Зміст завдання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Примітка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Січень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Внесення коректив до інформаційного банку даних здібних та обдарованих дітей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Постійно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Ознайомлення з Положеннями про конкурси  та олімпіади, а також із термінами їх проведення в поточному навчальному році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17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Лютий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Розроблення методичних рекомендацій для розвитку й підтримки обдарованих дітей та здібної учнівської молоді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Березень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Індивідуальні дистанційні заняття з учнями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Квітень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Формування на уроках і в позаурочній роботі навичок індивідуальної роботи, роботи в парах, групах, з довідковою літературою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6.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Травень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Планування уроків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історії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та правознавства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з урахуванням додаткових  нестандартних завдань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7.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Червень-серпень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Надання творчих завдань, розв’язання бази типових завдань з олімпіад минулих років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8.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Вересень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Організація та проведення І етапу олімпіади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9.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Жовтень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Забезпечення якісної підготовки учнів до участі в міських, обласних  олімпіадах, конкурсах, творчих турнірах, мистецьких фестивалях, наукових учнівських конференціях, виставках творчих робіт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10.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Листопад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Індивідуально-групові заняття з переможцями І етапу учнівської олімпіади 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історії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правознавства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, залучення учнів до участі 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онлайн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конкурсах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11.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Грудень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Аналіз роботи зі здібними та обдарованими учнями в 2023 н.р.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За потреби, протягом року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Участь у проблемно-тематичних обговореннях психолого-педагогічних та методичних аспектів роботи з обдарованими дітьми «Умови успішної роботи з обдарованими дітьми»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rPr>
          <w:sz w:val="14"/>
          <w:szCs w:val="14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eastAsia="Times New Roman" w:cs="Times New Roman"/>
        <w:color w:val="666666"/>
        <w:sz w:val="27"/>
        <w:szCs w:val="27"/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AB7127A"/>
    <w:rsid w:val="38211CE4"/>
    <w:rsid w:val="403F583C"/>
    <w:rsid w:val="473751D3"/>
    <w:rsid w:val="734E6AE2"/>
    <w:rsid w:val="7B071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163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2023-11-05T17:30:00Z</dcterms:created>
  <dc:creator>User</dc:creator>
  <cp:lastModifiedBy>Олег Сохатюк</cp:lastModifiedBy>
  <cp:lastPrinted>2023-11-26T18:21:00Z</cp:lastPrinted>
  <dcterms:modified xsi:type="dcterms:W3CDTF">2023-11-27T12:16:57Z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2ABE1220E6464E899CFF468DAC2A0042_13</vt:lpwstr>
  </property>
</Properties>
</file>